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7E" w:rsidRPr="006979E3" w:rsidRDefault="00615E7E" w:rsidP="00D42AE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i/>
          <w:iCs/>
          <w:color w:val="353535"/>
          <w:sz w:val="21"/>
          <w:szCs w:val="21"/>
          <w:lang w:eastAsia="ru-RU"/>
        </w:rPr>
        <w:t xml:space="preserve">Регламент подключения объектов капитального строительства к сетям инженерно-технического обеспечения </w:t>
      </w:r>
      <w:r w:rsidR="00474DB2">
        <w:rPr>
          <w:rFonts w:ascii="Times New Roman" w:eastAsia="Times New Roman" w:hAnsi="Times New Roman" w:cs="Times New Roman"/>
          <w:b/>
          <w:bCs/>
          <w:i/>
          <w:iCs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b/>
          <w:bCs/>
          <w:i/>
          <w:iCs/>
          <w:color w:val="353535"/>
          <w:sz w:val="21"/>
          <w:szCs w:val="21"/>
          <w:lang w:eastAsia="ru-RU"/>
        </w:rPr>
        <w:t>водоснабжения</w:t>
      </w:r>
    </w:p>
    <w:p w:rsidR="00615E7E" w:rsidRPr="006979E3" w:rsidRDefault="00615E7E" w:rsidP="00615E7E">
      <w:pPr>
        <w:numPr>
          <w:ilvl w:val="0"/>
          <w:numId w:val="1"/>
        </w:numPr>
        <w:shd w:val="clear" w:color="auto" w:fill="FFFFFF"/>
        <w:spacing w:before="100" w:beforeAutospacing="1" w:after="300" w:afterAutospacing="1" w:line="240" w:lineRule="auto"/>
        <w:ind w:left="450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Общие положения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1.1.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Настоящий регламент регулирует отношения между </w:t>
      </w:r>
      <w:r w:rsidR="006979E3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ООО «</w:t>
      </w:r>
      <w:proofErr w:type="spellStart"/>
      <w:r w:rsidR="006979E3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Комсервис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="006979E3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r w:rsidR="006979E3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Ковров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ского района, организацией, эксплуатирующей  сети инженерно-технического обеспечения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водоснабжения, и лицом, осуществляющим строительство (реконструкцию) объектов капитального строительства, возникающие в процессе подключения таких объектов к сетям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водоснабжения, включая порядок выдачи технических условий, заключения договора о подключении, выдачи и исполнения условий подключения (технических условий для присоединения). </w:t>
      </w:r>
      <w:proofErr w:type="gramEnd"/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1.2. Настоящий регламент разработан в соответствии с Градостроительным кодексом РФ; Федеральным законом «О водоснабжении и водоотведении» от 07.12.2011г № 416-ФЗ, Постановлением Правительства от 13.05.2013г № 406 «О государственном регулировании тарифов в сфере водоснабжения и водоотведения»;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Правилами подключения объекта капитального строительства к сетям инженерно-технического обеспечения (утвержденными Постановлением Правительства РФ от 13.02.2006 № 83;  Постановлением Правительства РФ от 29.07.2013г № 645 «Об утверждении типовых договоров в сфере холодного водоснабжения и водоотведения»;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Постановлением Правительства РФ от 29.07.2013г № 644 «Об утверждении правил холодного водоснабжения и водоотведения и о внесении изменений в некоторые акты Правительства Российской Федерации).</w:t>
      </w:r>
      <w:proofErr w:type="gramEnd"/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1.3. Принятые сокращенные наименования:</w:t>
      </w:r>
    </w:p>
    <w:p w:rsid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Заказчик 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  —    физическое    или    юридическое    лицо,    осуществляющее    на принадлежащем ему на праве собственности или ином законном основании земельном    участке    строительство    (реконструкцию)    объекта   капитального строительства;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Объект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  —   подключаемый   к   сетям   инженерно-технического   обеспечения водоснабжения объект капитального строительства (реконструкции);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Сети 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  —    сети    инженерно-технического    обеспечения, как    совокупность имущественных     объектов,     непосредственно     используемых     в     процессе водоснабжения;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ТУ 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технические условия подключения объекта капитального строительства к сетям инженерно-технического обеспечения водоснабжения;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УП 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условия подключения (технические условия для присоединения) объекта</w:t>
      </w:r>
      <w:r w:rsid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капитального   строительства   к   сетям   инженерно-технического   обеспечения водоснабжения;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Договор  о  подключении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— публичный договор о подключении (технологическом присоединении) к централизованной системе холодного водоснабжения;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Правила подключения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— Постановление Правительства РФ от 13 февраля 2006 г.</w:t>
      </w:r>
      <w:r w:rsid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№ 83 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Правила заключения договоров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– Постановление Правительства РФ от 29.07.2013г № 645 «Об утверждении типовых договоров в сфере холодного водоснабжения и водоотведения»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Исполнитель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–  по договору о подключении организация коммунального комплекса, осуществляющая эксплуатацию сетей инженерно-технического обеспечения соответствующего вида.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lastRenderedPageBreak/>
        <w:t>Гарантирующая организация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— организация, осуществляющая холодное водоснабжение  определенная решением органа местного самоуправления поселения, городского округа, которая обязана заключить договор холодного водоснабжения с любым обратившимся к ней лицом, чьи объекты подключены (технологически присоединены) к централизованной системе холодного водоснабжения.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1.4. Процесс реализации подключения Объектов к Сетям в соответствии с настоящим Регламентом включает следующие этапы: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подача Заказчиком заявления о выдаче ТУ подключения Объекта к Сетям  или     информации о плате за подключение;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выдач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а ООО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»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Заказчику ТУ;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— подача Заказчиком заявления на подключение (технологическое присоединение) Объекта к Сетям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горяче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 водоснабжения;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— направление Заказчиком оферты договора о подключении к 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Сетям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горячег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о водоснабжения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условий подключения (технических условий для присоединения — УП);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— заключение договора на подключение к Сетям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горяче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 водоснабжения;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внесение Заказчиком платы за подключение;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разработка Заказчиком проектно-сметной  документации в соответствии с Положением о составе разделов проектной документации и требованиях к их содержанию, утверждённым Постановлением Правительства РФ № 87 от 16.02.2008г.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передача разработанной проектно-сметной документации и  разрешения на строительство Объекта Исполнителю;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выполнение Заказчиком  УП;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проверк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а ООО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выполнения Заказчиком УП;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присоединение Заказчиком Объекта к Сетям;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промывка и дезинфекция сетей Заказчика;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ввод Объекта в эксплуатацию;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— заключение договора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горяче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 водоснабжения;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1.5. Настоящий регламент применяется в случаях: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подключения строящихся (реконструируемых) Объектов;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1.6. Настоящий регламент включает  Приложения, являющиеся его неотъемлемой частью.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321A35" w:rsidRDefault="00615E7E" w:rsidP="006979E3">
      <w:pPr>
        <w:numPr>
          <w:ilvl w:val="0"/>
          <w:numId w:val="2"/>
        </w:numPr>
        <w:shd w:val="clear" w:color="auto" w:fill="FFFFFF"/>
        <w:spacing w:before="100" w:beforeAutospacing="1" w:after="3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321A35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Порядок определения и предоставления технических условий</w:t>
      </w:r>
      <w:r w:rsidR="00321A35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 </w:t>
      </w:r>
      <w:r w:rsidRPr="00321A35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подключения объекта капитального строительства к сетям инженерно-технического обеспечения </w:t>
      </w:r>
      <w:r w:rsidR="00474DB2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горячего </w:t>
      </w:r>
      <w:r w:rsidRPr="00321A35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водоснабжения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lastRenderedPageBreak/>
        <w:t>2.1. Выдача ТУ или  информации о плате за подключение Объекта к Сетям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осуществляется без взимания платы.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2.2. Основанием для выдачи ТУ  или информации о плате за подключение Объекта к Сетям является запрос управления архитектуры и строительства администрации 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Ковровского района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ab/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,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либо правообладателя земельного участка (бланк запроса — Приложение № 1). Форму заявки на выдачу технических условий Заказчик может получить в производственно-техническом отделе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»  или на интернет сайте 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предприятия.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2.3. Заявка на выдачу технических условий должна содержать следующую информацию: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полное и сокращенное наименования заявителя (для физических лиц — фамилия, имя, отчество, копия паспорта),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б) нотариально заверенные копии правоустанавливающих документов на земельный участок;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в) ситуационный план расположения объекта с привязкой к территории населенного пункта;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е) баланс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водопотребления подключаемого объекта с указанием целей использования холодной воды и распределением объемов подключаемой нагрузки по целям использования;</w:t>
      </w:r>
    </w:p>
    <w:p w:rsidR="00615E7E" w:rsidRPr="006979E3" w:rsidRDefault="00067D91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ж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) сведения о назначении объекта, высоте и об этажности зданий, строений, сооружений.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Несоответствия представленного баланса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водопотребления назначению объекта, высоте и этажности зданий, строений и сооружений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»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отказывает Заказчику в принятии документов к рассмотрению и в течение 10 рабочих дней после получения таких документов возвращает их Заказчику с указанием причин отказа в рассмотрении, в том числе направляет Заказчику предложения по коррек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тировке баланса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водопотребления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</w:t>
      </w:r>
      <w:proofErr w:type="gramEnd"/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В случае если Заказчик ранее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предоставлял такие документы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при получении условий подключения и сведения, содержащиеся в этих документах, не изменились, повторное предоставление документов в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 не требуется.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2.4. Документы,   приложенные   к   запросу,   должны   быть   надлежащим   образом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>заверены. Отсутствие полного пакета документов и (или) ненадлежащее их заверение являются основанием для возврата запроса заявителю в течение 10 рабочих дней с обоснованием причин отказа.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2.5. Возможность   подключения   Объектов   к   Сетям  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067D91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существует: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при наличии резерва пропускной способности сетей, обеспечивающих передачу необходимого объема ресурса;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lastRenderedPageBreak/>
        <w:t>2.6. ТУ выдаются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38344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»  в течение 14 рабочих дней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 даты получения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запроса Заказчика и должны содержать следующие данные: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максимальная нагрузка в возможных точках подключения;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срок подключения Объекта к Сетям;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срок действия ТУ;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данные о тарифе на подключение, утвержденном на момент выдачи ТУ в установленном законодательством Российской Федерации порядке;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дату окончания срока действия тарифа на подключение (если период действия этого тарифа истекает ранее окончания срока действия ТУ);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дату повторного обращения за информацией о плате за подключение (если на момент выдачи ТУ тариф на подключение на период их действия не установлен).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2.7.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Подключение (технологическое присоединение) Объекта капитального строительства, в том числе сетей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водоснабжения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Заказчика, к централизованным системам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горячег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 водоснабжения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срок, который не может превышать 18 месяцев со дня заключения договора о подключении, если более длительные сроки не указаны в заявке Заказчика.</w:t>
      </w:r>
      <w:proofErr w:type="gramEnd"/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2.8. Исправления, дописки в ТУ не допускаются.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2.</w:t>
      </w:r>
      <w:r w:rsidR="0038344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9. В случаях обнаружения ООО «</w:t>
      </w:r>
      <w:proofErr w:type="spellStart"/>
      <w:r w:rsidR="0038344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и (или) Заказчиком допущенных ошибок либо при изменении технической возможности подключения Объекта оформляются изменения либо дополнение в ТУ.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2.10. При переходе права собственности на земельный участок в случаях обращения нового правообладателя в ранее выданные ТУ вносятся соответствующие изменения при условии сохранения параметров, назначения Объекта и размера потребляемой нагрузки.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2.11. В случае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,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если в течение 1 года с даты получения ТУ Заказчик не определил необходимую ему подключаемую нагрузку и не обратился с заявлением о подключении Объекта к Сетям, обязательства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38344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прекращаются.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2.12. По окончанию срока действия ТУ обязательства сторон прекращаются. Уведомление Заказчика о прекращении срока действия ТУ не требуется.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2.13. Срок действия ТУ при наличии технической возможности может быть продлен по соглашению сторон при обращении Заказчика в письменном виде с обоснованием необходимости увеличения срока действия ТУ.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2.14. При повторном запросе по истечении 18 месячного срока параметры ранее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выданных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ТУ могут быть изменены.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2.1</w:t>
      </w:r>
      <w:r w:rsidR="0038344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5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 ТУ в силу Правил подключения определяют возможность подключения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>Объекта к Сетям и не являются основанием для проектирования и строительства. Перечень технических требований необходимых для подключения Объекта указывается в договоре о подключение и условиях подключения. </w:t>
      </w:r>
    </w:p>
    <w:p w:rsidR="00615E7E" w:rsidRPr="005577C2" w:rsidRDefault="00615E7E" w:rsidP="006979E3">
      <w:pPr>
        <w:numPr>
          <w:ilvl w:val="0"/>
          <w:numId w:val="3"/>
        </w:numPr>
        <w:shd w:val="clear" w:color="auto" w:fill="FFFFFF"/>
        <w:spacing w:before="100" w:beforeAutospacing="1" w:after="3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5577C2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Порядок заключения договора о подключении и выдачи условий подключения</w:t>
      </w:r>
      <w:r w:rsidR="00383446" w:rsidRPr="005577C2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 </w:t>
      </w:r>
      <w:r w:rsidRPr="005577C2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(технические условия для присоединения) объекта капитального строительства к сетям инженерно-технического обеспечения </w:t>
      </w:r>
      <w:r w:rsidR="00474DB2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горячего </w:t>
      </w:r>
      <w:r w:rsidRPr="005577C2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водоснабжения 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lastRenderedPageBreak/>
        <w:t>3.1. После выдачи ТУ и принятия Заказчиком решения о подключении Объекта к Сетям, в адрес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направляется заявление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 подключении (Образец —  Приложение № 2 и Приложение № 3). Форму заявления о подключении Заказчик может получить в производственно-техническом отделе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»  или на интернет сайте 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предприятия.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3.2. В случае представления не всех требуемых документов,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»  в течение 10 рабочих дней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 даты получения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заявления уведомляет об этом Заказчика и в 30-дневный срок с даты получения недостающих документов рассматривает заявление о подключении в порядке, установленном настоящим регламентом.</w:t>
      </w:r>
    </w:p>
    <w:p w:rsidR="005577C2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3.3. Заявление о подключении должно содержать полное и сокращенное наименования заявителя (для физических лиц —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а) копии учредительных документов, а также документы, подтверждающие полномочия лица, подписавшего заявление: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для физических лиц — копия паспорта гражданина РФ; доверенность от правообладателя земельного участка (при необходимости);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 для юридических лиц — нотариально заверенные копии учредительных документов: устав, свидетельство о государственной регистрации юридического лица, свидетельство о постановке на учет в налоговом органе, документ, подтверждающий полномочия руководителя;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для индивидуальных предпринимателей — копия паспорта гражданина РФ; копия свидетельства о внесении записи в единый государственный реестр индивидуальных предпринимателей, копия свидетельства о постановке на учет в налоговом органе,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доверенность от правообладателя земельного участка (при необходимости);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б) нотариально заверенные копии правоустанавливающих документов на земельный участок (копия свидетельства о государственной регистрации права собственности, свидетельства о праве пожизненного наследуемого владения, постоянного (бессрочного) пользования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земельным участком, договор аренды). Договор аренды на срок свыше одного года подлежит государственной регистрации;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в) ситуационный план расположения объекта с привязкой к территории населенного пункта;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е) баланс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водопотребления  подключаемого объекта с указанием целей использования холодной воды и распределением объемов подключаемой нагрузки по целям использования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;</w:t>
      </w:r>
    </w:p>
    <w:p w:rsidR="00615E7E" w:rsidRPr="006979E3" w:rsidRDefault="005577C2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ж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) сведения о назначении объекта, высоте и об этажности зданий, строений, сооружений.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Документы, приложенные к заявлению о подключении, должны быть надлежащим образом заверены.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В случае если заявитель ранее предоставлял организации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коммунального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хозяйства такие документы при получении условий подключения и сведения, содержащиеся в этих документах, не изменились, повторное предоставление документов той же организации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коммунального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хозяйства не требуется.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lastRenderedPageBreak/>
        <w:t>3.4.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»  в течение 10 рабочих дней рассматривает полученные документы и проверяет их на соответствие перечню, указанному в пункте 3.2, и соответствие представленного баланса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водопотребления назначению объекта, высоте и этажности зданий, строений и сооружений.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»  определяет, к какому объекту (участку сети) централизованных систем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горячего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водоснабжения должно осуществляться подключение (технологическое присоединение), и оценивает техническую возможность подключения (технологического присоединения) и наличие мероприятий, обеспечивающих такую техническую возможность.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В случае некомплектности представленных документов или несоответствия представленного баланса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водопотребления назначению объекта, высоте и этажности зданий, строений и сооружений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»  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рассмотрении, в том числе направляет заявителю предложения по корректировке баланса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водопотребления.</w:t>
      </w:r>
      <w:proofErr w:type="gramEnd"/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3.5. 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 случае принятия документов заявителя к рассмотрению и наличия технической возможности подключения (технологического присоединения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организация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коммунального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хозяйства в течение 30 календарных дней направляет заявителю подписанный договор о подключении с приложением условий подключения — УП (технологического присоединения) и расчета платы за подключение (технологическое присоединение).</w:t>
      </w:r>
      <w:proofErr w:type="gramEnd"/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3.6. Основанием для отказа Заказчику в заключение договора на подключение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>является: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отсутствие у Заказчика ТУ;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— срок действия ТУ истек или истекает в течение 30 дней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 даты получения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  заявления о подключении;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— заявленная в запросе о подключении нагрузка превышает максимальную нагрузку, указанную в ТУ,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выданных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Заказчику, и Заказчик отказывается уменьшить эту нагрузку до величины, установленной ТУ.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3.7. Договор о подключении, заключаемый между Заказчиком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и ООО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 как исполнителем, является публичным договором, условия подключения  устанавливаются одинаковыми для всех Заказчиков, с соблюдением особенностей, установленных действующим законодательством и настоящим регламентом.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3.8.  Договор о подключении заключается в простой письменной форме в 2 экземплярах — по одному для каждой из сторон.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3.9.  Существенными условиями договора о подключении являются: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размер н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агрузки ресурса — </w:t>
      </w:r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орячей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воды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, потребляемого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>Объектом, который обязан обеспечить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5577C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в точках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>подключения;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  местоположение точек подключения Объекта к Сетям;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условия подключения внутриплощадочных и (или) внутридомовых сетей и оборудования Объекта к Сетям;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дата подключения Объекта, не ранее которой ООО</w:t>
      </w:r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FF611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обязано обеспечить подготовку муниципальных Сетей к подключению Объекта;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lastRenderedPageBreak/>
        <w:t>—  размер платы за подключение и порядок ее внесения.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В случае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не достижения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согласия по существенным условиям договора о подключении, договор считается не заключенным.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3.10. Заявляемый Заказчиком в оферте договора о подключении размер нагрузки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>ресурса, потребляемого Объектом, не может превышать размер максимальной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 xml:space="preserve">нагрузки, указанный в ТУ,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выданных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Заказчику.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3.11. Плата за подключение (технологическое присоединение</w:t>
      </w:r>
      <w:r w:rsidR="00FF611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) не взимается, если для подключения объекта капитального строительства к сетям инженерно-технического обеспечения не требуется проведения мероприятий по увеличению мощности  и (или) пропускной способности этой сети.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Плата за подключение взимается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FF611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при увеличении потребляемой нагрузки строящегося (реконструируемого) Объекта</w:t>
      </w:r>
      <w:r w:rsidR="00FF611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в соответствии с действующим законодательством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Проект договора о подключении должен быть подписан Заказчиком в течение 30 календарных дней после его получения от организации </w:t>
      </w:r>
      <w:r w:rsidR="00474DB2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коммунального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хозяйства.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Для заключения договора о подключении по истечении этого срока, но в течение срока действия технических условий, Заказчик вправе повторно обратиться с заявлением о подключении (технологическом присоединении) в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FF611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  без повторного представления документов, 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представления.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FF611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  представляет Заказчику подписанный проект договора о подключении в течение 20 дней со дня получения повторного обращения.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Заказчик подписывает 2 экземпляра проекта договора о подключении и направляет 1 экземпляр в адрес Исполнителя с приложением к нему документов, подтверждающих полномочия лица, подписавшего договор о подключении, если ранее такие документы не представлялись.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3.1</w:t>
      </w:r>
      <w:r w:rsidR="00B405D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2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 Стоимость работ на осуществление технического надзора,  установку и (или) приемку в эксплуатацию узлов учета, согласование проектов строительства Сетей, проведение промывки и дезинфекции построенных Сетей Заказчика, гидравлических испытаний в состав платы за подключение Объекта к Сетям не включаются. Указанные работы могут осуществляться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B405D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  на основании отдельного договора, заключаемого при обращении Заказчика.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3.1</w:t>
      </w:r>
      <w:r w:rsidR="00B405D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 Выдаваемые Заказчику УП не должны противоречить ТУ, ранее полученным Заказчиком от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B405D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  или органа местного самоуправления либо от предыдущего правообладателя земельного участка, при условии, что срок действия технических условий не истек.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3.1</w:t>
      </w:r>
      <w:r w:rsidR="00B405D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4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 УП Объекта к Сетям должны содержать следующую информацию: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а) срок действия условий подключения (технологического присоединения);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б) точка подключения (технологического присоединения) (адрес, номер колодца или камеры, координаты);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в)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г) отметки лотков в местах подключения (технологического присоединения);</w:t>
      </w:r>
    </w:p>
    <w:p w:rsidR="00615E7E" w:rsidRPr="006979E3" w:rsidRDefault="00474DB2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lastRenderedPageBreak/>
        <w:t>д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) границы эксплуатационной ответственности по сетям </w:t>
      </w: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водоснабжения организации </w:t>
      </w: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коммунального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хозяйства и заявителя.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3.1</w:t>
      </w:r>
      <w:r w:rsidR="00B405D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5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 Исправления, дописки в УП не допускаются.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3.1</w:t>
      </w:r>
      <w:r w:rsidR="00B405D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6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 В случаях обнаружения допущенных ошибок либо при изменении технической возможности подключения Объекта изменения либо дополнение к УП оформляются в виде отдельного (дополнительного) документа.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3.1</w:t>
      </w:r>
      <w:r w:rsidR="00B405D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7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 Отступления от УП, необходимость которых выявлена Заказчиком в ходе проектирования, подлежат обязательному согласованию с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B405D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».</w:t>
      </w:r>
    </w:p>
    <w:p w:rsidR="00615E7E" w:rsidRPr="006979E3" w:rsidRDefault="00615E7E" w:rsidP="006979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Порядок подключения объекта капитального строительства к сетям инженерно-технического обеспечения </w:t>
      </w:r>
      <w:r w:rsidR="00B22C8C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водоснабжения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 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4.1. Подключение Объекта к Сетям производится на основании заключенного договора о подключении и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выданных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УП.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4.2.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 соответствии с выданными УП и Положением о составе разделов проектной документации и требованиях к их содержанию, утверждённом Постановлением Правительства РФ № 87 от 16.02.2008г, Заказчик в срок не позднее 2-8-ми месяцев (в зависимости от даты подключения) с момента заключения договора представляет Исполнителю раздел утвержденной в установленном порядке проектной документации (1 экз.), в котором содержатся сведения об инженерном оборудовании, о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сетях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инженерно-технического обеспечения,  перечень инженерно-технических мероприятий и содержание технологических решений, иную разрешительную документацию, необходимую Исполнителю для выполнения работ (включая разрешение на строительство Объекта).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4.3. После выполнения Заказчиком принятых на себя обязательств по договору о подключен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ии ООО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осуществляет действия по выполнению мероприятий необходимых для подготовки коммунальной инфраструктуры к подключению Объекта Заказчика к Сетям не позднее даты подключения Объекта, установленной договором о подключении. Заказчик вправе получить по письменному запросу информацию от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о ходе выполнения предусмотренных договором о подключении мероприятий по созданию (реконструкции) систем коммунальной инфраструктуры.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4.4. После выполнения Заказчиком УП, включая обязательства, установленные договором о подключении, Заказчик в письменном виде уведомляет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о готовности устройств и сооружений для присоединения Объекта к Сетям и передаёт исполнительную документацию на вновь построенные сети и сооружения.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4.5.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на основании письменного уведомления Заказчика выдает разрешение на осуществление Заказчиком присоединения Объекта к Сетям (врезке).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4.6. В случае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,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если при проверке выполнения УП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выявит, что УП выполнены не в полном объеме и (или) с нарушениями, стороны составляют акт, в котором отражают выявленные нарушения, сроки для их устранения. После устранения выявленных нарушений Заказчик повторно обращается в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за выдачей разрешения на осуществление присоединения Объекта к Сетям (врезке).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4.7. Работы по технологическому присоединению Объекта (врезке) осуществляются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на основании отдельного договора возмездного оказания услуг, заключаемого с Заказчиком, либо иным лицом при условии наличия обученного персонала и соблюдения технологии производства работ и осуществления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технического надзора за выполнением мероприятий по присоединению Объекта на условиях отдельного договора.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Врезка осуществляется в точках подключения, установленных    договором о подключении.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lastRenderedPageBreak/>
        <w:t>Технологическое присоединение Объекта к Сетям включает следующие этапы:</w:t>
      </w:r>
    </w:p>
    <w:p w:rsidR="00107C1D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заключение договора о выполнении работ по присоединению (врезке);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выполнение работ по присоединению (врезке);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приемку  в  эксплуатацию  узлов  учета  с  составлением  соответствующего двухстороннего акта;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гидравлическое испытание сетей, устройств и сооружений, созданных Заказчиком с составлением соответствующего двухстороннего акта;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4.8. После осуществления технологического присоединения (врезки), проведения мероприятий по приемке в эксплуатацию узлов учета, гидравлическому испытанию, промывке и дезинфекции Сетей, построенных Заказчиком,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 и Заказчик подписывают акт о готовности внутриплощадочных и (или) внутридомовых сетей и оборудования. По письменному обращению Заказчик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а ООО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»  в 5-ти 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дневный</w:t>
      </w:r>
      <w:proofErr w:type="spell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срок выдает Документ о соответствии построенного (реконструируемого) объекта выданным техническим условиям.</w:t>
      </w:r>
    </w:p>
    <w:p w:rsidR="00615E7E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4.9. До начала подачи ресурсов Заказчик обязан:</w:t>
      </w:r>
    </w:p>
    <w:p w:rsidR="0000715D" w:rsidRPr="006979E3" w:rsidRDefault="0000715D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615E7E" w:rsidRPr="006979E3" w:rsidRDefault="0000715D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олучить    разрешение    Федерального    органа    исполнительной    власти,              уполномоченного осуществлять государственный санитарно-эпидемиологический    надзор;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получить в установленном порядке разрешение на ввод в эксплуатацию Объекта;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— заключить    договор  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горячего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водоснабжения 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8F2C37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».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4.10. Договор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горячего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водоснабжения заключается в порядке,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 xml:space="preserve">установленном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Законодательством.</w:t>
      </w:r>
    </w:p>
    <w:p w:rsidR="00615E7E" w:rsidRPr="006979E3" w:rsidRDefault="00615E7E" w:rsidP="006979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Заключительные положения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 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5.1. Запрещается любое самовольное присоединение к действующим системам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горячего водоснабжения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, а также самовольное пользование этими системами</w:t>
      </w:r>
    </w:p>
    <w:p w:rsidR="00615E7E" w:rsidRPr="006979E3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5.2. Лицо, осуществляющее самовольное технологическое подключение объекта капитального строительства к сетям инженерно-технического обеспечения — при несоблюдении настоящего регламента, несет ответственность в соответствии с законодательством Российской Федерации.</w:t>
      </w:r>
    </w:p>
    <w:p w:rsidR="00615E7E" w:rsidRPr="00D96D66" w:rsidRDefault="00615E7E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5.3. Владелец самовольно возведенных устройств и сооружений для присоединения к системам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водоснабжения подлежит отключению без уведомления. Затраты, связанные с отключением и возможной ликвидацией этих устройств, оплачиваются их владельцем.</w:t>
      </w:r>
      <w:r w:rsidRPr="00D96D66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D96D66" w:rsidRPr="00D96D66" w:rsidRDefault="00D96D66" w:rsidP="00D96D66">
      <w:p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D96D66">
        <w:rPr>
          <w:rFonts w:ascii="Times New Roman" w:hAnsi="Times New Roman" w:cs="Times New Roman"/>
          <w:b/>
        </w:rPr>
        <w:t>Информация о месте нахождения и графике работы, справочных телефонах, адресе официального сайта регулируемой организации в сети "Интернет"</w:t>
      </w:r>
    </w:p>
    <w:p w:rsidR="00D96D66" w:rsidRPr="00D96D66" w:rsidRDefault="00D96D66" w:rsidP="00D96D66">
      <w:p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D96D66">
        <w:rPr>
          <w:rFonts w:ascii="Times New Roman" w:hAnsi="Times New Roman" w:cs="Times New Roman"/>
        </w:rPr>
        <w:t xml:space="preserve"> Информация об официальном сайте в сети «Интернет»:</w:t>
      </w:r>
    </w:p>
    <w:p w:rsidR="00D96D66" w:rsidRPr="00D96D66" w:rsidRDefault="00D96D66" w:rsidP="00D96D66">
      <w:p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D96D66">
        <w:rPr>
          <w:rFonts w:ascii="Times New Roman" w:hAnsi="Times New Roman" w:cs="Times New Roman"/>
        </w:rPr>
        <w:t xml:space="preserve"> ‒ ООО «</w:t>
      </w:r>
      <w:proofErr w:type="spellStart"/>
      <w:r w:rsidRPr="00D96D66">
        <w:rPr>
          <w:rFonts w:ascii="Times New Roman" w:hAnsi="Times New Roman" w:cs="Times New Roman"/>
        </w:rPr>
        <w:t>Комсервис</w:t>
      </w:r>
      <w:r w:rsidR="00107C1D">
        <w:rPr>
          <w:rFonts w:ascii="Times New Roman" w:hAnsi="Times New Roman" w:cs="Times New Roman"/>
        </w:rPr>
        <w:t>-Мелеховл</w:t>
      </w:r>
      <w:proofErr w:type="spellEnd"/>
      <w:r w:rsidRPr="00D96D66">
        <w:rPr>
          <w:rFonts w:ascii="Times New Roman" w:hAnsi="Times New Roman" w:cs="Times New Roman"/>
        </w:rPr>
        <w:t xml:space="preserve">» - </w:t>
      </w:r>
      <w:hyperlink r:id="rId6" w:history="1">
        <w:r w:rsidR="00107C1D" w:rsidRPr="00FD46BA">
          <w:rPr>
            <w:rStyle w:val="a3"/>
            <w:rFonts w:ascii="Times New Roman" w:hAnsi="Times New Roman" w:cs="Times New Roman"/>
          </w:rPr>
          <w:t>http://</w:t>
        </w:r>
        <w:r w:rsidR="00107C1D" w:rsidRPr="00FD46BA">
          <w:rPr>
            <w:rStyle w:val="a3"/>
            <w:rFonts w:ascii="Times New Roman" w:hAnsi="Times New Roman" w:cs="Times New Roman"/>
            <w:lang w:val="en-US"/>
          </w:rPr>
          <w:t>comservism</w:t>
        </w:r>
        <w:r w:rsidR="00107C1D" w:rsidRPr="00FD46BA">
          <w:rPr>
            <w:rStyle w:val="a3"/>
            <w:rFonts w:ascii="Times New Roman" w:hAnsi="Times New Roman" w:cs="Times New Roman"/>
          </w:rPr>
          <w:t>.ru/</w:t>
        </w:r>
      </w:hyperlink>
      <w:r w:rsidRPr="00D96D66">
        <w:rPr>
          <w:rFonts w:ascii="Times New Roman" w:hAnsi="Times New Roman" w:cs="Times New Roman"/>
        </w:rPr>
        <w:t xml:space="preserve"> </w:t>
      </w:r>
    </w:p>
    <w:p w:rsidR="00D96D66" w:rsidRPr="00D96D66" w:rsidRDefault="00D96D66" w:rsidP="00D96D66">
      <w:p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D96D66">
        <w:rPr>
          <w:rFonts w:ascii="Times New Roman" w:hAnsi="Times New Roman" w:cs="Times New Roman"/>
        </w:rPr>
        <w:t xml:space="preserve">Информация о месте нахождения и графике работы, справочных телефонах: </w:t>
      </w:r>
    </w:p>
    <w:p w:rsidR="00D96D66" w:rsidRPr="00D96D66" w:rsidRDefault="00D96D66" w:rsidP="00D96D66">
      <w:p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D96D66">
        <w:rPr>
          <w:rFonts w:ascii="Times New Roman" w:hAnsi="Times New Roman" w:cs="Times New Roman"/>
        </w:rPr>
        <w:t xml:space="preserve">-телефон/факс, эл/почта приема заявок на подключение к системе теплоснабжения 8(49232)7-81-76, </w:t>
      </w:r>
      <w:proofErr w:type="spellStart"/>
      <w:r w:rsidRPr="00D96D66">
        <w:rPr>
          <w:rFonts w:ascii="Times New Roman" w:hAnsi="Times New Roman" w:cs="Times New Roman"/>
          <w:lang w:val="en-US"/>
        </w:rPr>
        <w:t>comservis</w:t>
      </w:r>
      <w:proofErr w:type="spellEnd"/>
      <w:r w:rsidR="00107C1D">
        <w:rPr>
          <w:rFonts w:ascii="Times New Roman" w:hAnsi="Times New Roman" w:cs="Times New Roman"/>
        </w:rPr>
        <w:t>10</w:t>
      </w:r>
      <w:r w:rsidRPr="00D96D66">
        <w:rPr>
          <w:rFonts w:ascii="Times New Roman" w:hAnsi="Times New Roman" w:cs="Times New Roman"/>
        </w:rPr>
        <w:t>@</w:t>
      </w:r>
      <w:r w:rsidRPr="00D96D66">
        <w:rPr>
          <w:rFonts w:ascii="Times New Roman" w:hAnsi="Times New Roman" w:cs="Times New Roman"/>
          <w:lang w:val="en-US"/>
        </w:rPr>
        <w:t>mail</w:t>
      </w:r>
      <w:r w:rsidRPr="00D96D66">
        <w:rPr>
          <w:rFonts w:ascii="Times New Roman" w:hAnsi="Times New Roman" w:cs="Times New Roman"/>
        </w:rPr>
        <w:t>.</w:t>
      </w:r>
      <w:proofErr w:type="spellStart"/>
      <w:r w:rsidRPr="00D96D66">
        <w:rPr>
          <w:rFonts w:ascii="Times New Roman" w:hAnsi="Times New Roman" w:cs="Times New Roman"/>
          <w:lang w:val="en-US"/>
        </w:rPr>
        <w:t>ru</w:t>
      </w:r>
      <w:proofErr w:type="spellEnd"/>
      <w:r w:rsidRPr="00D96D66">
        <w:rPr>
          <w:rFonts w:ascii="Times New Roman" w:hAnsi="Times New Roman" w:cs="Times New Roman"/>
        </w:rPr>
        <w:t>;</w:t>
      </w:r>
    </w:p>
    <w:p w:rsidR="00D96D66" w:rsidRPr="00D96D66" w:rsidRDefault="00D96D66" w:rsidP="00D96D66">
      <w:p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D96D66">
        <w:rPr>
          <w:rFonts w:ascii="Times New Roman" w:hAnsi="Times New Roman" w:cs="Times New Roman"/>
        </w:rPr>
        <w:t>- фактически</w:t>
      </w:r>
      <w:proofErr w:type="gramStart"/>
      <w:r w:rsidRPr="00D96D66">
        <w:rPr>
          <w:rFonts w:ascii="Times New Roman" w:hAnsi="Times New Roman" w:cs="Times New Roman"/>
        </w:rPr>
        <w:t>й(</w:t>
      </w:r>
      <w:proofErr w:type="gramEnd"/>
      <w:r w:rsidRPr="00D96D66">
        <w:rPr>
          <w:rFonts w:ascii="Times New Roman" w:hAnsi="Times New Roman" w:cs="Times New Roman"/>
        </w:rPr>
        <w:t>юридический) адрес: 601966, Владимирская область, Ковровский район, п. Мелехово, Школьный переулок, 21;</w:t>
      </w:r>
    </w:p>
    <w:p w:rsidR="00D96D66" w:rsidRPr="00D96D66" w:rsidRDefault="00D96D66" w:rsidP="00D96D66">
      <w:p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D96D66">
        <w:rPr>
          <w:rFonts w:ascii="Times New Roman" w:hAnsi="Times New Roman" w:cs="Times New Roman"/>
        </w:rPr>
        <w:t xml:space="preserve">-график работы: </w:t>
      </w:r>
      <w:proofErr w:type="gramStart"/>
      <w:r w:rsidRPr="00D96D66">
        <w:rPr>
          <w:rFonts w:ascii="Times New Roman" w:hAnsi="Times New Roman" w:cs="Times New Roman"/>
        </w:rPr>
        <w:t>ПН</w:t>
      </w:r>
      <w:proofErr w:type="gramEnd"/>
      <w:r w:rsidRPr="00D96D66">
        <w:rPr>
          <w:rFonts w:ascii="Times New Roman" w:hAnsi="Times New Roman" w:cs="Times New Roman"/>
        </w:rPr>
        <w:t xml:space="preserve"> - ПТ 08:00 - 17:00 обед 12:00- 13:00 СБ, ВС Выходные дни  </w:t>
      </w:r>
    </w:p>
    <w:p w:rsidR="00D96D66" w:rsidRPr="00D96D66" w:rsidRDefault="00D96D66" w:rsidP="00D96D66">
      <w:pPr>
        <w:tabs>
          <w:tab w:val="left" w:pos="3195"/>
        </w:tabs>
        <w:jc w:val="both"/>
        <w:rPr>
          <w:rFonts w:ascii="Times New Roman" w:hAnsi="Times New Roman" w:cs="Times New Roman"/>
        </w:rPr>
      </w:pPr>
      <w:r w:rsidRPr="00D96D66">
        <w:rPr>
          <w:rFonts w:ascii="Times New Roman" w:hAnsi="Times New Roman" w:cs="Times New Roman"/>
        </w:rPr>
        <w:lastRenderedPageBreak/>
        <w:t>- телефон юридического отдела для заключения договоров 8(49232)7-81-84</w:t>
      </w:r>
    </w:p>
    <w:p w:rsidR="0000715D" w:rsidRDefault="00D96D66" w:rsidP="00B22C8C">
      <w:pPr>
        <w:tabs>
          <w:tab w:val="left" w:pos="3195"/>
        </w:tabs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D96D66">
        <w:rPr>
          <w:rFonts w:ascii="Times New Roman" w:hAnsi="Times New Roman" w:cs="Times New Roman"/>
        </w:rPr>
        <w:t>- телефон технического отдела 8(49232)7-85-33</w:t>
      </w:r>
      <w:r w:rsidR="008F2C37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 xml:space="preserve">                                                                                                            </w:t>
      </w:r>
    </w:p>
    <w:p w:rsidR="0000715D" w:rsidRDefault="0000715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107C1D" w:rsidRDefault="00107C1D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</w:p>
    <w:p w:rsidR="00615E7E" w:rsidRPr="006979E3" w:rsidRDefault="008F2C37" w:rsidP="00007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lastRenderedPageBreak/>
        <w:t xml:space="preserve">          </w:t>
      </w:r>
      <w:r w:rsidR="00615E7E" w:rsidRPr="006979E3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Приложение №1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8F2C37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                                                               </w:t>
      </w:r>
      <w:r w:rsidR="00615E7E"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Запрос</w:t>
      </w:r>
    </w:p>
    <w:p w:rsidR="00615E7E" w:rsidRDefault="00615E7E" w:rsidP="00A56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о предоставлении технических условий и информации о плате за подключение к сетям инженерно-технического обеспечения </w:t>
      </w:r>
      <w:r w:rsidR="00B22C8C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водоснабжения</w:t>
      </w:r>
    </w:p>
    <w:p w:rsidR="00A56716" w:rsidRPr="006979E3" w:rsidRDefault="00A56716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 целью подклю</w:t>
      </w:r>
      <w:r w:rsidR="00103B7F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чения к системам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="00103B7F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водоснабжения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и заключения в будущем договора о подключении ____________________________________________________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(Ф.И.О. — физического лица, организационно-правовая форма, наименование юридического лица)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</w:t>
      </w:r>
    </w:p>
    <w:p w:rsidR="00615E7E" w:rsidRPr="006979E3" w:rsidRDefault="00A56716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(местонахождение и почтовый адрес, прописка физического лица — Заявителя)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</w:t>
      </w:r>
    </w:p>
    <w:p w:rsidR="00615E7E" w:rsidRPr="006979E3" w:rsidRDefault="00A56716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                                            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(контактный телефон)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просит выдать технические условия    или  информацию о плате за подключение к сетям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>инженерно-технического обеспечения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водоснабжения</w:t>
      </w:r>
      <w:r w:rsidR="00103B7F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>объекта    капитального    строительства    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(подробно: наименование объекта, отдельных зданий, сооружений, помещений в составе объекта)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расположенного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по адресу:_____________________________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</w:t>
      </w:r>
    </w:p>
    <w:p w:rsidR="00615E7E" w:rsidRPr="00A56716" w:rsidRDefault="00A56716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</w:t>
      </w:r>
      <w:r w:rsidR="00615E7E" w:rsidRPr="00A56716">
        <w:rPr>
          <w:rFonts w:ascii="Times New Roman" w:eastAsia="Times New Roman" w:hAnsi="Times New Roman" w:cs="Times New Roman"/>
          <w:color w:val="353535"/>
          <w:sz w:val="18"/>
          <w:szCs w:val="18"/>
          <w:lang w:eastAsia="ru-RU"/>
        </w:rPr>
        <w:t>адрес или место расположения объекта, отдельных зданий, сооружений, помещений в составе объекта)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Необходимые виды ресурсов_________________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Планируемая подключаемая потребляемая нагрузка объекта____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(указать: новая или дополнительная)</w:t>
      </w:r>
    </w:p>
    <w:p w:rsidR="00615E7E" w:rsidRPr="0000715D" w:rsidRDefault="00615E7E" w:rsidP="00007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tbl>
      <w:tblPr>
        <w:tblW w:w="8985" w:type="dxa"/>
        <w:tblBorders>
          <w:top w:val="single" w:sz="6" w:space="0" w:color="EEEEEE"/>
          <w:lef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3286"/>
        <w:gridCol w:w="3296"/>
      </w:tblGrid>
      <w:tr w:rsidR="00615E7E" w:rsidRPr="0000715D" w:rsidTr="00615E7E">
        <w:tc>
          <w:tcPr>
            <w:tcW w:w="2475" w:type="dxa"/>
            <w:vMerge w:val="restart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</w:p>
        </w:tc>
        <w:tc>
          <w:tcPr>
            <w:tcW w:w="7125" w:type="dxa"/>
            <w:gridSpan w:val="2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Потребляемая нагрузка,</w:t>
            </w:r>
          </w:p>
        </w:tc>
      </w:tr>
      <w:tr w:rsidR="00615E7E" w:rsidRPr="0000715D" w:rsidTr="00615E7E">
        <w:tc>
          <w:tcPr>
            <w:tcW w:w="0" w:type="auto"/>
            <w:vMerge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</w:p>
        </w:tc>
        <w:tc>
          <w:tcPr>
            <w:tcW w:w="355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B22C8C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Горячее в</w:t>
            </w:r>
            <w:r w:rsidR="00615E7E"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одоснабжение</w:t>
            </w:r>
          </w:p>
        </w:tc>
        <w:tc>
          <w:tcPr>
            <w:tcW w:w="357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Водоотведение</w:t>
            </w:r>
          </w:p>
        </w:tc>
      </w:tr>
      <w:tr w:rsidR="00615E7E" w:rsidRPr="0000715D" w:rsidTr="00615E7E">
        <w:tc>
          <w:tcPr>
            <w:tcW w:w="247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Всего по объекту, м3/</w:t>
            </w:r>
            <w:proofErr w:type="spellStart"/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сут</w:t>
            </w:r>
            <w:proofErr w:type="spellEnd"/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 xml:space="preserve">, в </w:t>
            </w:r>
            <w:proofErr w:type="spellStart"/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т</w:t>
            </w:r>
            <w:proofErr w:type="gramStart"/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355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</w:p>
        </w:tc>
      </w:tr>
      <w:tr w:rsidR="00615E7E" w:rsidRPr="0000715D" w:rsidTr="00615E7E">
        <w:tc>
          <w:tcPr>
            <w:tcW w:w="247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хозяйственные нужды,</w:t>
            </w:r>
          </w:p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м3/</w:t>
            </w:r>
            <w:proofErr w:type="spellStart"/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сут</w:t>
            </w:r>
            <w:proofErr w:type="spellEnd"/>
          </w:p>
        </w:tc>
        <w:tc>
          <w:tcPr>
            <w:tcW w:w="355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</w:p>
        </w:tc>
      </w:tr>
      <w:tr w:rsidR="00615E7E" w:rsidRPr="0000715D" w:rsidTr="00615E7E">
        <w:tc>
          <w:tcPr>
            <w:tcW w:w="247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производственные нужды, м3/</w:t>
            </w:r>
            <w:proofErr w:type="spellStart"/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сут</w:t>
            </w:r>
            <w:proofErr w:type="spellEnd"/>
          </w:p>
        </w:tc>
        <w:tc>
          <w:tcPr>
            <w:tcW w:w="355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</w:p>
        </w:tc>
      </w:tr>
      <w:tr w:rsidR="00615E7E" w:rsidRPr="0000715D" w:rsidTr="00615E7E">
        <w:tc>
          <w:tcPr>
            <w:tcW w:w="247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 xml:space="preserve">Пожаротушение, </w:t>
            </w:r>
            <w:proofErr w:type="gramStart"/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л</w:t>
            </w:r>
            <w:proofErr w:type="gramEnd"/>
            <w:r w:rsidRPr="0000715D"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  <w:t>/сек</w:t>
            </w:r>
          </w:p>
        </w:tc>
        <w:tc>
          <w:tcPr>
            <w:tcW w:w="355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</w:p>
        </w:tc>
        <w:tc>
          <w:tcPr>
            <w:tcW w:w="357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E7E" w:rsidRPr="0000715D" w:rsidRDefault="00615E7E" w:rsidP="0000715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53535"/>
                <w:sz w:val="21"/>
                <w:szCs w:val="21"/>
                <w:lang w:eastAsia="ru-RU"/>
              </w:rPr>
            </w:pPr>
          </w:p>
        </w:tc>
      </w:tr>
    </w:tbl>
    <w:p w:rsidR="00615E7E" w:rsidRPr="0000715D" w:rsidRDefault="00615E7E" w:rsidP="00007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Планируемый срок ввода в эксплуатацию Объекта____________________ года.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Приложение на _______________</w:t>
      </w:r>
      <w:proofErr w:type="gramStart"/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л</w:t>
      </w:r>
      <w:proofErr w:type="gramEnd"/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.: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Документы, удостоверяющие полномочия заявителя: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для физических лиц</w:t>
      </w: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— копия, подлинник * паспорта гражданина РФ; доверенность от правообладателя земельного участка (при необходимости);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               — для юридических лиц</w:t>
      </w: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— копии учредительных документов: устав, свидетельство о государственной регистрации юридического лица, свидетельство о постановке на учет в налоговом органе, документ, подтверждающий полномочия руководителя;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              — для индивидуальных предпринимателей</w:t>
      </w: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— копия, подлинник * паспорта гражданина РФ; нотариально заверенные копии свидетельства о внесении записи в единый                                                      государственный реестр индивидуальных предпринимателей, свидетельства о постановке на учет в налоговом органе; доверенность от правообладателя земельного участка (при необходимости);</w:t>
      </w:r>
    </w:p>
    <w:p w:rsidR="00615E7E" w:rsidRPr="0000715D" w:rsidRDefault="00615E7E" w:rsidP="00007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lastRenderedPageBreak/>
        <w:t> 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Нотариально заверенные копии правоустанавливающих документов на земельный участок (копия, подлинник* свидетельства о государственной регистрации права собственности, свидетельства о праве пожизненного наследуемого владения, постоянного (бессрочного) пользования земельным участком, договор аренды (договор аренды на срок свыше одного года подлежит государственной регистрации)).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Информация о границах земельного участка, на котором планируется осуществить строительство (реконструкцию) объекта капитального строительства.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Информация о разрешенном использовании земельного участка.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Информация о предельных параметрах разрешенного строительства (реконструкции) объектов капитального строительства, соответствующих данному земельному участку.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* Примечание: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Подлинники документов предоставляются для обозрения и возвращаются заявителю.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Руководитель (должность)______________________________________________ И.О. Фамилия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(подпись руководителя юридического лица)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или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_______________________________________                          __________________________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proofErr w:type="gramStart"/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(Фамилия Имя Отчество физического лица)                             (подпись физического лица,</w:t>
      </w:r>
      <w:proofErr w:type="gramEnd"/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дата)</w:t>
      </w:r>
    </w:p>
    <w:p w:rsidR="00615E7E" w:rsidRPr="0000715D" w:rsidRDefault="00615E7E" w:rsidP="00007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Исполнитель: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Контактный телефон: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615E7E" w:rsidRPr="0000715D" w:rsidRDefault="00615E7E" w:rsidP="00A5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Отметка о принятии за</w:t>
      </w:r>
      <w:r w:rsidR="00A56716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прос</w:t>
      </w:r>
      <w:proofErr w:type="gramStart"/>
      <w:r w:rsidR="00A56716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а</w:t>
      </w: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 xml:space="preserve"> ООО</w:t>
      </w:r>
      <w:proofErr w:type="gramEnd"/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 xml:space="preserve"> «</w:t>
      </w:r>
      <w:proofErr w:type="spellStart"/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К</w:t>
      </w:r>
      <w:r w:rsidR="00103B7F"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омс</w:t>
      </w: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-Мелехово</w:t>
      </w:r>
      <w:r w:rsidR="00103B7F"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»</w:t>
      </w:r>
    </w:p>
    <w:p w:rsidR="00615E7E" w:rsidRPr="0000715D" w:rsidRDefault="00615E7E" w:rsidP="00007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</w:t>
      </w:r>
    </w:p>
    <w:p w:rsidR="00615E7E" w:rsidRPr="0000715D" w:rsidRDefault="00615E7E" w:rsidP="00007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</w:pPr>
      <w:r w:rsidRPr="0000715D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* * * * * * * * * * * * * * * * * * * * * * * * * * * * * * * * * * * * * * * * * * * * * * * * * * * * * * </w:t>
      </w:r>
    </w:p>
    <w:p w:rsidR="00103B7F" w:rsidRDefault="00103B7F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842759" w:rsidRDefault="00842759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842759" w:rsidRDefault="00842759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842759" w:rsidRDefault="00842759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A56716" w:rsidRDefault="00A56716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A56716" w:rsidRDefault="00A56716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A56716" w:rsidRDefault="00A56716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A56716" w:rsidRDefault="00A56716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A56716" w:rsidRDefault="00A56716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A56716" w:rsidRDefault="00A56716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A56716" w:rsidRDefault="00A56716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A56716" w:rsidRDefault="00A56716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103B7F" w:rsidRDefault="00103B7F" w:rsidP="006979E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615E7E" w:rsidRPr="006979E3" w:rsidRDefault="00103B7F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                                                                                    </w:t>
      </w:r>
      <w:r w:rsidR="00615E7E" w:rsidRPr="006979E3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Приложение №2</w:t>
      </w:r>
    </w:p>
    <w:p w:rsidR="00615E7E" w:rsidRPr="006979E3" w:rsidRDefault="00103B7F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                                                                        </w:t>
      </w:r>
    </w:p>
    <w:p w:rsidR="00615E7E" w:rsidRDefault="00103B7F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                                                                           Директор</w:t>
      </w:r>
      <w:proofErr w:type="gramStart"/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у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ООО</w:t>
      </w:r>
      <w:proofErr w:type="gramEnd"/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«</w:t>
      </w:r>
      <w:proofErr w:type="spellStart"/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</w:t>
      </w:r>
    </w:p>
    <w:p w:rsidR="00A56716" w:rsidRPr="006979E3" w:rsidRDefault="00A56716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615E7E" w:rsidRPr="006979E3" w:rsidRDefault="00103B7F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                                                                          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Заявление о подключении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(Юридическое лицо)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______________________________________________________________</w:t>
      </w:r>
      <w:r w:rsidR="00A56716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______________</w:t>
      </w: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_____________</w:t>
      </w:r>
    </w:p>
    <w:p w:rsidR="00615E7E" w:rsidRPr="006979E3" w:rsidRDefault="00A56716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                          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(наименование организации)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просит Вас произвести подключение  Объекта 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</w:t>
      </w:r>
    </w:p>
    <w:p w:rsidR="00615E7E" w:rsidRPr="006979E3" w:rsidRDefault="00A56716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                          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(наименование объекта, адрес)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кадастровый номер земельного участка_________________________________________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к сетям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водоснабжения с  заключением  договора  о подключении к сетям инженерно-технического обеспечения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водоснабжения и  выдать условия подключения (технические условия присоединения)  на указанный объект.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Потребляемая нагрузка: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По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горячему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водоснабжению________________________________ м3/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сут</w:t>
      </w:r>
      <w:proofErr w:type="spellEnd"/>
    </w:p>
    <w:p w:rsidR="00A56716" w:rsidRDefault="00A56716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Технические условия  подключения объекта  к сетям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водоснабжения №____ от «____»___________ 20       г.; срок подключения объекта  «___»_____________ 20____ г.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Полное</w:t>
      </w:r>
      <w:r w:rsidR="00842759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наименование </w:t>
      </w:r>
      <w:r w:rsidR="00842759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рганизации  ________________________________________________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Сокращенное наименование организации________________________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Юридический адрес:______________________________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Почтовый адрес___________________________________________________________________________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Банковские реквизиты: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ИНН________________________________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 КПП_________________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Наименование банка______________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Расчетный счет______________________________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БИК 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proofErr w:type="spellStart"/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кор</w:t>
      </w:r>
      <w:proofErr w:type="spell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 счет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Информацию: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 сроках строительства (реконструкции) ________________________________________________________________________________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ввода в эксплуатацию строящегося (реконструируемого) объект______________________________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________________________________________________________________</w:t>
      </w:r>
      <w:r w:rsidR="00A56716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Сведения: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 назначении объекта ___________________________________________________________________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Высоте__________________________________________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этажности_________________________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Сведения о субабонентах:_________________________________________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lastRenderedPageBreak/>
        <w:t>Контактное лицо:_____________________________________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ф.и.о.</w:t>
      </w:r>
      <w:proofErr w:type="spell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, должность, телефон)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Руководитель организации________________________________________/____________________/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М.п</w:t>
      </w:r>
      <w:proofErr w:type="spell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</w:t>
      </w:r>
    </w:p>
    <w:p w:rsidR="003100AB" w:rsidRDefault="003100AB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3100AB" w:rsidRPr="006979E3" w:rsidRDefault="003100AB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Срок подключения объекта с учетом реализации инвестиционных программ «___»_____________ 20____ г.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Условия подключения (технические условия присоединения) №__________ от «_____»____________ 20    г.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Договор о подключении  №_________ от «____»_________________ 20      г.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от 13.02.2006 года № 83, прошу заключить договор о подключении и выдать условия подключения (технические условия для присоединения) указанного выше объекта капитального строительства к сетям инженерно-технического обеспечения водоснабжения, водоотведения и очистки сточных вод.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Настоящее заявление прошу считать офертой (предложением заключить договор) договора о подключении в соответствии с  Постановлением Правительства РФ от 13.02.2006 № 83;  Постановлением Правительства РФ от 29.07.2013г № 645 «Об утверждении типовых договоров в сфере холодного водоснабжения и водоотведения»; постановлением Правительства РФ от 29.07.2013г № 644 «Об утверждении правил холодного водоснабжения и водоотведения».</w:t>
      </w:r>
      <w:proofErr w:type="gramEnd"/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Приложение к заявлению о подключении на ____________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л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.: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Документы, удостоверяющие полномочия заявителя: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                  — для юридических лиц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— нотариально заверенные копии учредительных документов: устав, свидетельство о государственной регистрации юридического лица, свидетельство о постановке на учет в налоговом органе, документ, подтверждающий полномочия руководителя;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              — для индивидуальных предпринимателей 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— копия паспорта гражданина РФ; копия свидетельства о внесении записи в единый государственный реестр индивидуальных предпринимателей, копия свидетельства о постановке на учет в налоговом органе, доверенность от правообладателя земельного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br/>
        <w:t>участка (при необходимости);</w:t>
      </w:r>
    </w:p>
    <w:p w:rsidR="00615E7E" w:rsidRPr="006979E3" w:rsidRDefault="00615E7E" w:rsidP="0031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2.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Правоустанавливающие документы на земельный участок (нотариально заверенная копия, подлинник* свидетельства о государственной регистрации права собственности либо свидетельства о праве пожизненного наследуемого владения, постоянного (бессрочного) пользования земельным участком, договор аренды**).</w:t>
      </w:r>
    </w:p>
    <w:p w:rsidR="003100AB" w:rsidRDefault="00615E7E" w:rsidP="0031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3.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Ситуационный план расположения объекта капитального строительства с привязкой к территории населенного пункта;</w:t>
      </w:r>
    </w:p>
    <w:p w:rsidR="003100AB" w:rsidRDefault="003100AB" w:rsidP="0031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4.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</w:t>
      </w:r>
    </w:p>
    <w:p w:rsidR="00615E7E" w:rsidRPr="006979E3" w:rsidRDefault="003100AB" w:rsidP="0031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5.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Баланс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водопотребления подключаемого объекта с указанием видов водопользования, в том числе при пожаротушении;</w:t>
      </w:r>
    </w:p>
    <w:p w:rsidR="00615E7E" w:rsidRPr="006979E3" w:rsidRDefault="00615E7E" w:rsidP="0031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6.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Сведения о составе сточных вод, намеченных к сбросу в систему канализации;</w:t>
      </w:r>
    </w:p>
    <w:p w:rsidR="00615E7E" w:rsidRPr="006979E3" w:rsidRDefault="00615E7E" w:rsidP="0031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7.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Сведения о назначении объекта, высоте и об этажности здания;</w:t>
      </w:r>
    </w:p>
    <w:p w:rsidR="00615E7E" w:rsidRPr="006979E3" w:rsidRDefault="00615E7E" w:rsidP="0031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8.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Сведения об абонентах.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103B7F" w:rsidRDefault="00103B7F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103B7F" w:rsidRDefault="00103B7F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103B7F" w:rsidRDefault="00103B7F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615E7E" w:rsidRPr="006979E3" w:rsidRDefault="00103B7F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615E7E" w:rsidRPr="006979E3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lang w:eastAsia="ru-RU"/>
        </w:rPr>
        <w:t>Приложение №3</w:t>
      </w:r>
    </w:p>
    <w:p w:rsidR="00615E7E" w:rsidRDefault="00103B7F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                                                                                     Директор</w:t>
      </w:r>
      <w:proofErr w:type="gramStart"/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у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ООО</w:t>
      </w:r>
      <w:proofErr w:type="gramEnd"/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«</w:t>
      </w:r>
      <w:proofErr w:type="spellStart"/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</w:t>
      </w:r>
    </w:p>
    <w:p w:rsidR="00615E7E" w:rsidRPr="006979E3" w:rsidRDefault="00103B7F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                                                                                    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Заявление о подключении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(Физическое лицо)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 ____________________________________________________________________</w:t>
      </w:r>
      <w:r w:rsidR="003100AB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_____________</w:t>
      </w:r>
      <w:r w:rsidRPr="006979E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_______</w:t>
      </w:r>
    </w:p>
    <w:p w:rsidR="00615E7E" w:rsidRPr="006979E3" w:rsidRDefault="003100AB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                                    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(фамилия, имя, отчество)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</w:t>
      </w:r>
    </w:p>
    <w:p w:rsidR="00615E7E" w:rsidRPr="006979E3" w:rsidRDefault="003100AB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(серия, номер, дата выдачи, кем выдан основной документ удостоверяющий личность)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 почтовый адрес,  телефон,  факс, адрес электронной почты) 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просит Вас произвести подключение  Объекта ______________________________________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</w:t>
      </w:r>
    </w:p>
    <w:p w:rsidR="00615E7E" w:rsidRPr="006979E3" w:rsidRDefault="003100AB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                                                              </w:t>
      </w:r>
      <w:r w:rsidR="00615E7E"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(наименование объекта, адрес)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кадастровый номер земельного участка______________________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к сетям водоснабжения с  заключением  договора  о подключении к сетям инженерно-технического обеспечения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водоснабжения и  выдать условия подключения (технические условия присоединения)  на указанный объект.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Потребляемая нагрузка:</w:t>
      </w:r>
    </w:p>
    <w:p w:rsidR="00615E7E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По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горячему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водоснабжению________________________________ м3/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сут</w:t>
      </w:r>
      <w:proofErr w:type="spellEnd"/>
    </w:p>
    <w:p w:rsidR="003100AB" w:rsidRPr="006979E3" w:rsidRDefault="003100AB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Правовые основания владения и (или) пользования земельным  участком, на котором располагается строящийся (реконструируемый) объект капитального строительства (свидетельство собственности, договор аренды и т.п.)  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_____________________________________________________________</w:t>
      </w:r>
    </w:p>
    <w:p w:rsidR="00615E7E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</w:t>
      </w:r>
      <w:r w:rsidR="003100AB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</w:t>
      </w:r>
    </w:p>
    <w:p w:rsidR="003100AB" w:rsidRPr="006979E3" w:rsidRDefault="003100AB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Технические условия  подключения объекта  к сетям </w:t>
      </w:r>
      <w:r w:rsidR="00B22C8C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горячего 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водоснабжения №____ от «____»___________ 20     г.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Дата подключения объекта  «___»_____________ 20____ г.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Доверенное лицо:___________________________________________________________________________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________________________________________________________________________________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(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ф.и.о.</w:t>
      </w:r>
      <w:proofErr w:type="spell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, должность, телефон, факс, адрес электронной почты)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Подписывая нижеследующее, Ф.И.О. (паспортные данные) выражаю согласие на осуществление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103B7F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 (Местонахождение: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</w:t>
      </w: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Российская Федерация, </w:t>
      </w:r>
      <w:r w:rsidR="00103B7F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601966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, </w:t>
      </w:r>
      <w:r w:rsidR="00103B7F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Владимирская область, </w:t>
      </w:r>
      <w:proofErr w:type="spellStart"/>
      <w:r w:rsidR="00103B7F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Коровский</w:t>
      </w:r>
      <w:proofErr w:type="spellEnd"/>
      <w:r w:rsidR="00103B7F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 xml:space="preserve"> район, пос. Мелехово, ул. Школьный переулок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, д. 2</w:t>
      </w:r>
      <w:r w:rsidR="00103B7F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1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) проверки и обработки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уничтожение), с использованием средств автоматизации и/или без использования таких средств моих персональных данных, указанных в настоящей Заявке в соответствии с требованиями Федерального закона от 27.07.2006 г</w:t>
      </w:r>
      <w:proofErr w:type="gramEnd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. № 152-ФЗ «О персональных данных». Настоящее согласие может быть мною отозвано при предоставлении в ООО «</w:t>
      </w:r>
      <w:proofErr w:type="spell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К</w:t>
      </w:r>
      <w:r w:rsidR="00103B7F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омс</w:t>
      </w: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ервис</w:t>
      </w:r>
      <w:proofErr w:type="spellEnd"/>
      <w:r w:rsidR="00107C1D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-Мелехово</w:t>
      </w:r>
      <w:bookmarkStart w:id="0" w:name="_GoBack"/>
      <w:bookmarkEnd w:id="0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»  заявления в простой письменной форме в соответствии с требованиями действующего законодательства.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proofErr w:type="gramStart"/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Настоящее заявление прошу считать офертой (предложением заключить договор) договора о подключении в соответствии с  Постановлением Правительства РФ от 13.02.2006 № 83;  Постановлением Правительства РФ от 29.07.2013г № 645 «Об утверждении типовых договоров в сфере холодного водоснабжения и водоотведения»; постановлением Правительства РФ от 29.07.2013г № 644 «Об утверждении правил холодного водоснабжения и водоотведения».</w:t>
      </w:r>
      <w:proofErr w:type="gramEnd"/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 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Правообладатель земельного участка ________________________________________/____________________/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  <w:t>Расшифровка подписи</w:t>
      </w:r>
    </w:p>
    <w:p w:rsidR="00615E7E" w:rsidRPr="006979E3" w:rsidRDefault="00615E7E" w:rsidP="0000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6979E3">
        <w:rPr>
          <w:rFonts w:ascii="Times New Roman" w:eastAsia="Times New Roman" w:hAnsi="Times New Roman" w:cs="Times New Roman"/>
          <w:color w:val="00CCFF"/>
          <w:sz w:val="21"/>
          <w:szCs w:val="21"/>
          <w:lang w:eastAsia="ru-RU"/>
        </w:rPr>
        <w:lastRenderedPageBreak/>
        <w:t>* * * * * * * * * * * * * * * * * * * * * * * * * * * * * * * * * * * * * * * * * * * * * * * * * * * * * * </w:t>
      </w:r>
    </w:p>
    <w:sectPr w:rsidR="00615E7E" w:rsidRPr="0069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EA8"/>
    <w:multiLevelType w:val="multilevel"/>
    <w:tmpl w:val="A2365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11E57"/>
    <w:multiLevelType w:val="multilevel"/>
    <w:tmpl w:val="30EAC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067C9"/>
    <w:multiLevelType w:val="multilevel"/>
    <w:tmpl w:val="A86E08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61B1F"/>
    <w:multiLevelType w:val="multilevel"/>
    <w:tmpl w:val="7B2A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61E43"/>
    <w:multiLevelType w:val="multilevel"/>
    <w:tmpl w:val="3B2EE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15995"/>
    <w:multiLevelType w:val="multilevel"/>
    <w:tmpl w:val="EFD0B7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E2F51"/>
    <w:multiLevelType w:val="multilevel"/>
    <w:tmpl w:val="CCB2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075FA"/>
    <w:multiLevelType w:val="multilevel"/>
    <w:tmpl w:val="A1968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214E0"/>
    <w:multiLevelType w:val="multilevel"/>
    <w:tmpl w:val="2AE01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12E99"/>
    <w:multiLevelType w:val="multilevel"/>
    <w:tmpl w:val="BFDE3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26E81"/>
    <w:multiLevelType w:val="multilevel"/>
    <w:tmpl w:val="25A4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C0283"/>
    <w:multiLevelType w:val="multilevel"/>
    <w:tmpl w:val="1D0003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16149"/>
    <w:multiLevelType w:val="multilevel"/>
    <w:tmpl w:val="EBD4C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06EF8"/>
    <w:multiLevelType w:val="multilevel"/>
    <w:tmpl w:val="CA9E8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02DD9"/>
    <w:multiLevelType w:val="multilevel"/>
    <w:tmpl w:val="45369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641C37"/>
    <w:multiLevelType w:val="multilevel"/>
    <w:tmpl w:val="6248C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7809AE"/>
    <w:multiLevelType w:val="multilevel"/>
    <w:tmpl w:val="FE64EC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B74E0"/>
    <w:multiLevelType w:val="multilevel"/>
    <w:tmpl w:val="F99C5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9A6271"/>
    <w:multiLevelType w:val="multilevel"/>
    <w:tmpl w:val="A7841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FB019A"/>
    <w:multiLevelType w:val="multilevel"/>
    <w:tmpl w:val="3CBE9D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056658"/>
    <w:multiLevelType w:val="multilevel"/>
    <w:tmpl w:val="2918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DF45C7"/>
    <w:multiLevelType w:val="multilevel"/>
    <w:tmpl w:val="4CB6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F62D6"/>
    <w:multiLevelType w:val="multilevel"/>
    <w:tmpl w:val="0E60B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D1545"/>
    <w:multiLevelType w:val="multilevel"/>
    <w:tmpl w:val="7D0A5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9"/>
  </w:num>
  <w:num w:numId="5">
    <w:abstractNumId w:val="16"/>
  </w:num>
  <w:num w:numId="6">
    <w:abstractNumId w:val="10"/>
  </w:num>
  <w:num w:numId="7">
    <w:abstractNumId w:val="4"/>
  </w:num>
  <w:num w:numId="8">
    <w:abstractNumId w:val="1"/>
  </w:num>
  <w:num w:numId="9">
    <w:abstractNumId w:val="14"/>
  </w:num>
  <w:num w:numId="10">
    <w:abstractNumId w:val="17"/>
  </w:num>
  <w:num w:numId="11">
    <w:abstractNumId w:val="8"/>
  </w:num>
  <w:num w:numId="12">
    <w:abstractNumId w:val="6"/>
  </w:num>
  <w:num w:numId="13">
    <w:abstractNumId w:val="7"/>
  </w:num>
  <w:num w:numId="14">
    <w:abstractNumId w:val="21"/>
  </w:num>
  <w:num w:numId="15">
    <w:abstractNumId w:val="13"/>
  </w:num>
  <w:num w:numId="16">
    <w:abstractNumId w:val="15"/>
  </w:num>
  <w:num w:numId="17">
    <w:abstractNumId w:val="2"/>
  </w:num>
  <w:num w:numId="18">
    <w:abstractNumId w:val="5"/>
  </w:num>
  <w:num w:numId="19">
    <w:abstractNumId w:val="11"/>
  </w:num>
  <w:num w:numId="20">
    <w:abstractNumId w:val="19"/>
  </w:num>
  <w:num w:numId="21">
    <w:abstractNumId w:val="18"/>
  </w:num>
  <w:num w:numId="22">
    <w:abstractNumId w:val="0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9B"/>
    <w:rsid w:val="0000715D"/>
    <w:rsid w:val="00067D91"/>
    <w:rsid w:val="00103B7F"/>
    <w:rsid w:val="00107C1D"/>
    <w:rsid w:val="00206094"/>
    <w:rsid w:val="0023749B"/>
    <w:rsid w:val="003100AB"/>
    <w:rsid w:val="00321A35"/>
    <w:rsid w:val="00383446"/>
    <w:rsid w:val="00474DB2"/>
    <w:rsid w:val="005577C2"/>
    <w:rsid w:val="00615E7E"/>
    <w:rsid w:val="006979E3"/>
    <w:rsid w:val="00842759"/>
    <w:rsid w:val="008F2C37"/>
    <w:rsid w:val="00964814"/>
    <w:rsid w:val="00A56716"/>
    <w:rsid w:val="00B22C8C"/>
    <w:rsid w:val="00B405D7"/>
    <w:rsid w:val="00CE6094"/>
    <w:rsid w:val="00D42AE9"/>
    <w:rsid w:val="00D670D4"/>
    <w:rsid w:val="00D96D66"/>
    <w:rsid w:val="00F21674"/>
    <w:rsid w:val="00F52B87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6D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0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6D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servis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16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МСВ</dc:creator>
  <cp:keywords/>
  <dc:description/>
  <cp:lastModifiedBy>МСВ</cp:lastModifiedBy>
  <cp:revision>18</cp:revision>
  <dcterms:created xsi:type="dcterms:W3CDTF">2018-12-12T06:14:00Z</dcterms:created>
  <dcterms:modified xsi:type="dcterms:W3CDTF">2018-12-17T10:58:00Z</dcterms:modified>
</cp:coreProperties>
</file>